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E6" w:rsidRPr="00376BE6" w:rsidRDefault="00376BE6" w:rsidP="00376BE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376BE6">
        <w:rPr>
          <w:rFonts w:ascii="Arial" w:hAnsi="Arial" w:cs="Arial"/>
          <w:b/>
          <w:sz w:val="36"/>
          <w:szCs w:val="36"/>
        </w:rPr>
        <w:t>SOMOS UNIDAD. SOMOS ACCIÓN</w:t>
      </w:r>
    </w:p>
    <w:p w:rsidR="00376BE6" w:rsidRPr="00376BE6" w:rsidRDefault="00376BE6" w:rsidP="00376BE6">
      <w:pPr>
        <w:jc w:val="both"/>
        <w:rPr>
          <w:rFonts w:ascii="Arial" w:hAnsi="Arial" w:cs="Arial"/>
          <w:sz w:val="24"/>
          <w:szCs w:val="24"/>
        </w:rPr>
      </w:pPr>
      <w:r w:rsidRPr="00376BE6">
        <w:rPr>
          <w:rFonts w:ascii="Arial" w:hAnsi="Arial" w:cs="Arial"/>
          <w:sz w:val="24"/>
          <w:szCs w:val="24"/>
        </w:rPr>
        <w:t xml:space="preserve">Las Organizaciones Sindicales </w:t>
      </w:r>
      <w:r w:rsidRPr="00376BE6">
        <w:rPr>
          <w:rFonts w:ascii="Arial" w:hAnsi="Arial" w:cs="Arial"/>
          <w:b/>
          <w:sz w:val="24"/>
          <w:szCs w:val="24"/>
        </w:rPr>
        <w:t>ASCONTROL, ASDECCOL, MAYO, UNÍOS Y SINTRACGR</w:t>
      </w:r>
      <w:r w:rsidRPr="00376BE6">
        <w:rPr>
          <w:rFonts w:ascii="Arial" w:hAnsi="Arial" w:cs="Arial"/>
          <w:sz w:val="24"/>
          <w:szCs w:val="24"/>
        </w:rPr>
        <w:t xml:space="preserve"> conscientes que desde varios escenarios de la vida política nacional y de los gremios económicos se vienen suscitando ataques abiertos contra el control fiscal público; verbi gracia, propuestas de gremios económicos, proyecto presentado por el Uribismo en el Congreso de la República de liquidación de las Contralorías Territoriales, demandas contra el Acto Legislativo No. 4 de septiembre de 2019 lo cual, si lo complementamos, con la reglamentación del Acto Legislativo, entre otros asuntos,  demanda de los trabajadores y de sus organizaciones sindicales concitar voluntades y esfuerzos para encarar los retos del mediato futuro.</w:t>
      </w:r>
    </w:p>
    <w:p w:rsidR="00376BE6" w:rsidRPr="00376BE6" w:rsidRDefault="00376BE6" w:rsidP="00376BE6">
      <w:pPr>
        <w:jc w:val="both"/>
        <w:rPr>
          <w:rFonts w:ascii="Arial" w:hAnsi="Arial" w:cs="Arial"/>
          <w:sz w:val="24"/>
          <w:szCs w:val="24"/>
        </w:rPr>
      </w:pPr>
      <w:r w:rsidRPr="00376BE6">
        <w:rPr>
          <w:rFonts w:ascii="Arial" w:hAnsi="Arial" w:cs="Arial"/>
          <w:sz w:val="24"/>
          <w:szCs w:val="24"/>
        </w:rPr>
        <w:t>En ese sentido, creemos, que la mejor opción para el Control Fiscal público, las Contralorías Territoriales, la CGR y los trabajadores y sus familias es contar con UNA sola organización sindical y en esa perspectiva, hemos decidido concitar nuestros esfuerzos en torno a una UNIDAD DE ACCIÓN que de manera centralizada y coordinada nos permita enfrentar las amenazas actuales o futuras del control fiscal público y que, unitariamente, abordemos el fortalecimiento real de la estructura y planta de personal de las Gerencias Departamentales, hacer un estudio conciso y responsable de las equivalencias en cuanto a requisitos y funciones con los cargos de la PGN y no generar falsas expectativas, entre otros asuntos.</w:t>
      </w:r>
    </w:p>
    <w:p w:rsidR="00376BE6" w:rsidRPr="00376BE6" w:rsidRDefault="00376BE6" w:rsidP="00376BE6">
      <w:pPr>
        <w:jc w:val="both"/>
        <w:rPr>
          <w:rFonts w:ascii="Arial" w:hAnsi="Arial" w:cs="Arial"/>
          <w:sz w:val="24"/>
          <w:szCs w:val="24"/>
        </w:rPr>
      </w:pPr>
      <w:r w:rsidRPr="00376BE6">
        <w:rPr>
          <w:rFonts w:ascii="Arial" w:hAnsi="Arial" w:cs="Arial"/>
          <w:sz w:val="24"/>
          <w:szCs w:val="24"/>
        </w:rPr>
        <w:t>Con fundamento en lo anterior, las organizaciones sindicales ASCONTROL, ASDECCOL, UNIOS, SINTRACGR y MAYO presentamos a consideración de todos los trabajadores, nuestros candidatos a los Comités, Juntas o Consejos Institucionales con la seguridad que de manera responsable y comprometida defenderán los intereses de los trabajadores y sus familias, el Fondo de Bienestar Social y sus programas, la defensa de carrera administrativa, la estabilidad laboral e institucional. Con su firma de respaldo nos fortalece y compromete. La UNIDAD merece y necesita de tu respaldo. ¡¡Apóyanos!!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76BE6" w:rsidRPr="00376BE6" w:rsidRDefault="00376BE6" w:rsidP="00376BE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376BE6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CANDIDATOS POSTULADOS COMITÉS INSTITUCIONALES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376BE6">
        <w:rPr>
          <w:rFonts w:ascii="Arial" w:eastAsia="Calibri" w:hAnsi="Arial" w:cs="Arial"/>
          <w:b/>
          <w:sz w:val="24"/>
          <w:szCs w:val="24"/>
          <w:highlight w:val="yellow"/>
          <w:u w:val="single"/>
        </w:rPr>
        <w:t>NIVEL CENTRAL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 xml:space="preserve"> COMITÉ DIRECTIVO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CLAUDIA BONILLA DE LA TORRE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(Asdeccol)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 xml:space="preserve">WILLIAM CASTAÑEDA          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(Asdeccol)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COMITÉ ASESOR DEL CEF – CENTRO DE ESTUDIOS FISCALES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 xml:space="preserve"> 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HÉCTOR VIOLET VILLANUEVA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MARIO NORVEY MINA CARDONA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(Uníos)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JUNTA DIRECTIVA FBS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LUZ GRASLINE BENAVIDES MIRA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10714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ROSA HELENA TIRADO OCHOA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376BE6" w:rsidRPr="00376BE6">
        <w:rPr>
          <w:rFonts w:ascii="Arial" w:eastAsia="Calibri" w:hAnsi="Arial" w:cs="Arial"/>
          <w:sz w:val="24"/>
          <w:szCs w:val="24"/>
        </w:rPr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COMISIÓN DE PERSONAL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VICTOR HUGO PINZÓN CASTELLANOS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ROSA DELIA ORTIZ SILVA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ab/>
      </w:r>
    </w:p>
    <w:p w:rsidR="00376BE6" w:rsidRPr="00376BE6" w:rsidRDefault="00376BE6" w:rsidP="00376B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COMITÉ CONVIVENCIA LABORAL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CINDY DAYANNA LOPEZS NIÑO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(Mayo)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ROBERT A</w:t>
      </w:r>
      <w:r w:rsidR="00492C5F">
        <w:rPr>
          <w:rFonts w:ascii="Arial" w:eastAsia="Calibri" w:hAnsi="Arial" w:cs="Arial"/>
          <w:sz w:val="24"/>
          <w:szCs w:val="24"/>
        </w:rPr>
        <w:t>RDILA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(SintraCGR)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ab/>
      </w:r>
    </w:p>
    <w:p w:rsidR="00376BE6" w:rsidRPr="00376BE6" w:rsidRDefault="00376BE6" w:rsidP="00376B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 xml:space="preserve">CONSEJO SUPERIOR DE CARRERA 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PEDRO NEL CASTRO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SANDRA ACERO</w:t>
      </w:r>
      <w:r w:rsidR="00403EEC">
        <w:rPr>
          <w:rFonts w:ascii="Arial" w:eastAsia="Calibri" w:hAnsi="Arial" w:cs="Arial"/>
          <w:sz w:val="24"/>
          <w:szCs w:val="24"/>
        </w:rPr>
        <w:t>S TAUTA</w:t>
      </w:r>
      <w:r w:rsidR="00403EEC">
        <w:rPr>
          <w:rFonts w:ascii="Arial" w:eastAsia="Calibri" w:hAnsi="Arial" w:cs="Arial"/>
          <w:sz w:val="24"/>
          <w:szCs w:val="24"/>
        </w:rPr>
        <w:tab/>
      </w:r>
      <w:r w:rsidR="00403EEC">
        <w:rPr>
          <w:rFonts w:ascii="Arial" w:eastAsia="Calibri" w:hAnsi="Arial" w:cs="Arial"/>
          <w:sz w:val="24"/>
          <w:szCs w:val="24"/>
        </w:rPr>
        <w:tab/>
      </w:r>
      <w:r w:rsidR="00403EEC">
        <w:rPr>
          <w:rFonts w:ascii="Arial" w:eastAsia="Calibri" w:hAnsi="Arial" w:cs="Arial"/>
          <w:sz w:val="24"/>
          <w:szCs w:val="24"/>
        </w:rPr>
        <w:tab/>
      </w:r>
      <w:r w:rsidR="00403EEC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COMITÉ ENCARGOS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FLOR HERMENDI RAMIREZ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(Asdeccol)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FRANCISCO BASTIDAS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(Uníos)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COPASST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LUIS FERNANDO AREVALO TELLEZ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EDGAR ROA COSTA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(Mayo)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JORGE ALEXANDER GOEMZ CARO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(Asdeccol)</w:t>
      </w:r>
      <w:r w:rsidRPr="00376BE6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376BE6" w:rsidRPr="00376BE6" w:rsidRDefault="00376BE6" w:rsidP="00376BE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376BE6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CANDIDATOS POSTULADOS COMITÉS INSTITUCIONALES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376BE6">
        <w:rPr>
          <w:rFonts w:ascii="Arial" w:eastAsia="Calibri" w:hAnsi="Arial" w:cs="Arial"/>
          <w:b/>
          <w:sz w:val="32"/>
          <w:szCs w:val="32"/>
          <w:highlight w:val="yellow"/>
          <w:u w:val="single"/>
        </w:rPr>
        <w:t>GERENCIAS</w:t>
      </w:r>
    </w:p>
    <w:p w:rsid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52EB" w:rsidRPr="00376BE6" w:rsidRDefault="00BC52EB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 xml:space="preserve"> COMITÉ DIRECTIVO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CLAUDIA BONILLA DE LA TORRE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(Asdeccol)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 xml:space="preserve">WILLIAM CASTAÑEDA          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(Asdeccol)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COMITÉ ASESOR DEL CEF – CENTRO DE ESTUDIOS FISCALES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HÉCTOR VIOLET VILLANUEVA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MARIO NORVEY MINA CARDONA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(Uníos)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JUNTA DIRECTIVA FBS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LUZ GRASLINE BENAVIDES MIRA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10714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ROSA H</w:t>
      </w:r>
      <w:r w:rsidR="006A1599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>LENA TIRADO OCHOA</w:t>
      </w:r>
      <w:r w:rsidR="006A1599">
        <w:rPr>
          <w:rFonts w:ascii="Arial" w:eastAsia="Calibri" w:hAnsi="Arial" w:cs="Arial"/>
          <w:sz w:val="24"/>
          <w:szCs w:val="24"/>
        </w:rPr>
        <w:tab/>
      </w:r>
      <w:r w:rsidR="006A1599">
        <w:rPr>
          <w:rFonts w:ascii="Arial" w:eastAsia="Calibri" w:hAnsi="Arial" w:cs="Arial"/>
          <w:sz w:val="24"/>
          <w:szCs w:val="24"/>
        </w:rPr>
        <w:tab/>
      </w:r>
      <w:r w:rsidR="006A1599">
        <w:rPr>
          <w:rFonts w:ascii="Arial" w:eastAsia="Calibri" w:hAnsi="Arial" w:cs="Arial"/>
          <w:sz w:val="24"/>
          <w:szCs w:val="24"/>
        </w:rPr>
        <w:tab/>
      </w:r>
      <w:r w:rsidR="00376BE6" w:rsidRPr="00376BE6">
        <w:rPr>
          <w:rFonts w:ascii="Arial" w:eastAsia="Calibri" w:hAnsi="Arial" w:cs="Arial"/>
          <w:sz w:val="24"/>
          <w:szCs w:val="24"/>
        </w:rPr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COMISIÓN DE PERSONAL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VICTOR HUGO PINZÓN CASTELLANOS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ROSA DELIA ORTIZ SILVA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ab/>
      </w:r>
    </w:p>
    <w:p w:rsidR="00376BE6" w:rsidRPr="00376BE6" w:rsidRDefault="00376BE6" w:rsidP="00376B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COMITÉ CONVIVENCIA LABORAL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YAMILETH DEL CARMEN MORENO POLO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SANDRA LISBETH MUJICA PEREZ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ab/>
      </w:r>
    </w:p>
    <w:p w:rsidR="00376BE6" w:rsidRPr="00376BE6" w:rsidRDefault="00492C5F" w:rsidP="00376B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CONSEJO SUPERIOR DE C</w:t>
      </w:r>
      <w:r w:rsidRPr="00376BE6">
        <w:rPr>
          <w:rFonts w:ascii="Arial" w:eastAsia="Calibri" w:hAnsi="Arial" w:cs="Arial"/>
          <w:b/>
          <w:sz w:val="24"/>
          <w:szCs w:val="24"/>
        </w:rPr>
        <w:t xml:space="preserve">ARRERA </w:t>
      </w:r>
    </w:p>
    <w:p w:rsidR="00981B43" w:rsidRDefault="00981B43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6C602E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GENNY ERASO MUÑOZ</w:t>
      </w:r>
      <w:r>
        <w:rPr>
          <w:rFonts w:ascii="Arial" w:eastAsia="Calibri" w:hAnsi="Arial" w:cs="Arial"/>
          <w:sz w:val="24"/>
          <w:szCs w:val="24"/>
        </w:rPr>
        <w:tab/>
      </w:r>
      <w:r w:rsidR="00376BE6" w:rsidRPr="00376BE6">
        <w:rPr>
          <w:rFonts w:ascii="Arial" w:eastAsia="Calibri" w:hAnsi="Arial" w:cs="Arial"/>
          <w:sz w:val="24"/>
          <w:szCs w:val="24"/>
        </w:rPr>
        <w:tab/>
      </w:r>
      <w:r w:rsidR="00376BE6" w:rsidRPr="00376BE6">
        <w:rPr>
          <w:rFonts w:ascii="Arial" w:eastAsia="Calibri" w:hAnsi="Arial" w:cs="Arial"/>
          <w:sz w:val="24"/>
          <w:szCs w:val="24"/>
        </w:rPr>
        <w:tab/>
      </w:r>
      <w:r w:rsidR="00376BE6" w:rsidRPr="00376BE6">
        <w:rPr>
          <w:rFonts w:ascii="Arial" w:eastAsia="Calibri" w:hAnsi="Arial" w:cs="Arial"/>
          <w:sz w:val="24"/>
          <w:szCs w:val="24"/>
        </w:rPr>
        <w:tab/>
      </w:r>
      <w:r w:rsidR="00376BE6"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376BE6" w:rsidRPr="00376BE6" w:rsidRDefault="006C602E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CLAUDIA SUAREZ</w:t>
      </w:r>
      <w:r>
        <w:rPr>
          <w:rFonts w:ascii="Arial" w:eastAsia="Calibri" w:hAnsi="Arial" w:cs="Arial"/>
          <w:sz w:val="24"/>
          <w:szCs w:val="24"/>
        </w:rPr>
        <w:tab/>
      </w:r>
      <w:r w:rsidR="00492C5F">
        <w:rPr>
          <w:rFonts w:ascii="Arial" w:eastAsia="Calibri" w:hAnsi="Arial" w:cs="Arial"/>
          <w:sz w:val="24"/>
          <w:szCs w:val="24"/>
        </w:rPr>
        <w:t>CASTRO</w:t>
      </w:r>
      <w:r>
        <w:rPr>
          <w:rFonts w:ascii="Arial" w:eastAsia="Calibri" w:hAnsi="Arial" w:cs="Arial"/>
          <w:sz w:val="24"/>
          <w:szCs w:val="24"/>
        </w:rPr>
        <w:tab/>
      </w:r>
      <w:r w:rsidR="00981B43">
        <w:rPr>
          <w:rFonts w:ascii="Arial" w:eastAsia="Calibri" w:hAnsi="Arial" w:cs="Arial"/>
          <w:sz w:val="24"/>
          <w:szCs w:val="24"/>
        </w:rPr>
        <w:tab/>
      </w:r>
      <w:r w:rsidR="00981B43">
        <w:rPr>
          <w:rFonts w:ascii="Arial" w:eastAsia="Calibri" w:hAnsi="Arial" w:cs="Arial"/>
          <w:sz w:val="24"/>
          <w:szCs w:val="24"/>
        </w:rPr>
        <w:tab/>
      </w:r>
      <w:r w:rsidR="00981B43">
        <w:rPr>
          <w:rFonts w:ascii="Arial" w:eastAsia="Calibri" w:hAnsi="Arial" w:cs="Arial"/>
          <w:sz w:val="24"/>
          <w:szCs w:val="24"/>
        </w:rPr>
        <w:tab/>
      </w:r>
      <w:r w:rsidR="00376BE6" w:rsidRPr="00376BE6">
        <w:rPr>
          <w:rFonts w:ascii="Arial" w:eastAsia="Calibri" w:hAnsi="Arial" w:cs="Arial"/>
          <w:sz w:val="24"/>
          <w:szCs w:val="24"/>
        </w:rPr>
        <w:t>(Ascontrol)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376BE6">
        <w:rPr>
          <w:rFonts w:ascii="Arial" w:eastAsia="Calibri" w:hAnsi="Arial" w:cs="Arial"/>
          <w:b/>
          <w:sz w:val="24"/>
          <w:szCs w:val="24"/>
        </w:rPr>
        <w:t>COMITÉ ENCARGOS</w:t>
      </w: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6BE6" w:rsidRPr="00376BE6" w:rsidRDefault="00376BE6" w:rsidP="00376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6BE6">
        <w:rPr>
          <w:rFonts w:ascii="Arial" w:eastAsia="Calibri" w:hAnsi="Arial" w:cs="Arial"/>
          <w:sz w:val="24"/>
          <w:szCs w:val="24"/>
        </w:rPr>
        <w:t>GUSTAVO LEZAMA TEJAN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2A4DA1" w:rsidRPr="002A4DA1" w:rsidRDefault="00376BE6" w:rsidP="00376BE6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 w:rsidRPr="00376BE6">
        <w:rPr>
          <w:rFonts w:ascii="Arial" w:eastAsia="Calibri" w:hAnsi="Arial" w:cs="Arial"/>
          <w:sz w:val="24"/>
          <w:szCs w:val="24"/>
        </w:rPr>
        <w:t>KAROL SOLID FORERO</w:t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</w:r>
      <w:r w:rsidRPr="00376BE6">
        <w:rPr>
          <w:rFonts w:ascii="Arial" w:eastAsia="Calibri" w:hAnsi="Arial" w:cs="Arial"/>
          <w:sz w:val="24"/>
          <w:szCs w:val="24"/>
        </w:rPr>
        <w:tab/>
        <w:t>(Ascontrol)</w:t>
      </w:r>
    </w:p>
    <w:p w:rsidR="00DD28D1" w:rsidRDefault="00DD28D1" w:rsidP="00DD28D1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91B8E" w:rsidRPr="00431B4A" w:rsidRDefault="00391B8E" w:rsidP="00DD28D1">
      <w:pPr>
        <w:spacing w:line="360" w:lineRule="auto"/>
        <w:jc w:val="both"/>
        <w:rPr>
          <w:rFonts w:ascii="Arial" w:eastAsia="Arial" w:hAnsi="Arial" w:cs="Arial"/>
          <w:b/>
        </w:rPr>
      </w:pPr>
    </w:p>
    <w:sectPr w:rsidR="00391B8E" w:rsidRPr="00431B4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78" w:rsidRDefault="00D42C78" w:rsidP="000E6932">
      <w:pPr>
        <w:spacing w:after="0" w:line="240" w:lineRule="auto"/>
      </w:pPr>
      <w:r>
        <w:separator/>
      </w:r>
    </w:p>
  </w:endnote>
  <w:endnote w:type="continuationSeparator" w:id="0">
    <w:p w:rsidR="00D42C78" w:rsidRDefault="00D42C78" w:rsidP="000E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78" w:rsidRDefault="00D42C78" w:rsidP="000E6932">
      <w:pPr>
        <w:spacing w:after="0" w:line="240" w:lineRule="auto"/>
      </w:pPr>
      <w:r>
        <w:separator/>
      </w:r>
    </w:p>
  </w:footnote>
  <w:footnote w:type="continuationSeparator" w:id="0">
    <w:p w:rsidR="00D42C78" w:rsidRDefault="00D42C78" w:rsidP="000E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8" w:type="dxa"/>
      <w:jc w:val="center"/>
      <w:tblLook w:val="04A0" w:firstRow="1" w:lastRow="0" w:firstColumn="1" w:lastColumn="0" w:noHBand="0" w:noVBand="1"/>
    </w:tblPr>
    <w:tblGrid>
      <w:gridCol w:w="222"/>
      <w:gridCol w:w="2301"/>
      <w:gridCol w:w="1476"/>
      <w:gridCol w:w="1596"/>
      <w:gridCol w:w="1776"/>
      <w:gridCol w:w="2577"/>
    </w:tblGrid>
    <w:tr w:rsidR="00A52E5E" w:rsidRPr="00084D96" w:rsidTr="00376BE6">
      <w:trPr>
        <w:trHeight w:val="748"/>
        <w:jc w:val="center"/>
      </w:trPr>
      <w:tc>
        <w:tcPr>
          <w:tcW w:w="214" w:type="dxa"/>
          <w:shd w:val="clear" w:color="auto" w:fill="auto"/>
        </w:tcPr>
        <w:p w:rsidR="00A52E5E" w:rsidRPr="00084D96" w:rsidRDefault="00A52E5E" w:rsidP="00036E7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eastAsia="x-none"/>
            </w:rPr>
          </w:pPr>
        </w:p>
      </w:tc>
      <w:tc>
        <w:tcPr>
          <w:tcW w:w="2221" w:type="dxa"/>
          <w:shd w:val="clear" w:color="auto" w:fill="auto"/>
        </w:tcPr>
        <w:p w:rsidR="00A52E5E" w:rsidRPr="00F31F09" w:rsidRDefault="00A52E5E" w:rsidP="00036E7E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0D88F87E">
                <wp:extent cx="1323975" cy="643738"/>
                <wp:effectExtent l="0" t="0" r="0" b="4445"/>
                <wp:docPr id="12" name="Imagen 12" descr="asdecco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8" descr="asdecco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331" cy="644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1424" w:type="dxa"/>
          <w:shd w:val="clear" w:color="auto" w:fill="auto"/>
        </w:tcPr>
        <w:p w:rsidR="00A52E5E" w:rsidRDefault="00A52E5E" w:rsidP="00036E7E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5AB1C380">
                <wp:extent cx="797560" cy="680085"/>
                <wp:effectExtent l="0" t="0" r="2540" b="5715"/>
                <wp:docPr id="9" name="Imagen 9" descr="ascont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9" descr="ascontr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224" cy="680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52E5E" w:rsidRPr="00FB7AA7" w:rsidRDefault="00A52E5E" w:rsidP="00036E7E">
          <w:pPr>
            <w:pStyle w:val="Encabezado"/>
          </w:pPr>
        </w:p>
      </w:tc>
      <w:tc>
        <w:tcPr>
          <w:tcW w:w="1540" w:type="dxa"/>
          <w:shd w:val="clear" w:color="auto" w:fill="auto"/>
        </w:tcPr>
        <w:p w:rsidR="00A52E5E" w:rsidRDefault="00A52E5E" w:rsidP="00036E7E">
          <w:pPr>
            <w:pStyle w:val="Encabezado"/>
          </w:pPr>
          <w:r w:rsidRPr="00084D96">
            <w:rPr>
              <w:rFonts w:ascii="Calibri" w:eastAsia="Calibri" w:hAnsi="Calibri" w:cs="Times New Roman"/>
              <w:noProof/>
              <w:lang w:val="en-US"/>
            </w:rPr>
            <w:drawing>
              <wp:inline distT="0" distB="0" distL="0" distR="0" wp14:anchorId="15A4C8F8" wp14:editId="6DBE8A83">
                <wp:extent cx="869209" cy="665683"/>
                <wp:effectExtent l="0" t="0" r="762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142" cy="728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4" w:type="dxa"/>
          <w:shd w:val="clear" w:color="auto" w:fill="auto"/>
        </w:tcPr>
        <w:p w:rsidR="00A52E5E" w:rsidRPr="00651E3C" w:rsidRDefault="00A52E5E" w:rsidP="00036E7E">
          <w:pPr>
            <w:pStyle w:val="NormalWeb"/>
            <w:spacing w:before="0" w:beforeAutospacing="0" w:after="0" w:afterAutospacing="0"/>
          </w:pPr>
          <w:r w:rsidRPr="00434CB7">
            <w:rPr>
              <w:noProof/>
            </w:rPr>
            <w:drawing>
              <wp:inline distT="0" distB="0" distL="0" distR="0" wp14:anchorId="109F23F6" wp14:editId="44335DB9">
                <wp:extent cx="983717" cy="680314"/>
                <wp:effectExtent l="0" t="0" r="6985" b="571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737" cy="690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:rsidR="00A52E5E" w:rsidRPr="00434CB7" w:rsidRDefault="00A52E5E" w:rsidP="00036E7E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5B588A86">
                <wp:extent cx="1463040" cy="715731"/>
                <wp:effectExtent l="0" t="0" r="381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279" cy="7261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2155C79C" wp14:editId="7C5D3474">
                    <wp:extent cx="307340" cy="307340"/>
                    <wp:effectExtent l="0" t="0" r="0" b="0"/>
                    <wp:docPr id="4" name="AutoShape 4" descr="blob:https://outlook.office.com/50ee216c-dfb5-4fbb-b5a6-a87206c2be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7340" cy="307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2D1D26D" id="AutoShape 4" o:spid="_x0000_s1026" alt="blob:https://outlook.office.com/50ee216c-dfb5-4fbb-b5a6-a87206c2be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wZG35uICAAAEBgAADgAAAAAAAAAAAAAAAAAu&#10;AgAAZHJzL2Uyb0RvYy54bWxQSwECLQAUAAYACAAAACEA68bApNkAAAADAQAADwAAAAAAAAAAAAAA&#10;AAA8BQAAZHJzL2Rvd25yZXYueG1sUEsFBgAAAAAEAAQA8wAAAEI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</w:tbl>
  <w:p w:rsidR="00A52E5E" w:rsidRDefault="00A52E5E" w:rsidP="00376BE6">
    <w:pPr>
      <w:pStyle w:val="Encabezado"/>
      <w:tabs>
        <w:tab w:val="left" w:pos="4078"/>
      </w:tabs>
    </w:pPr>
    <w:r>
      <w:rPr>
        <w:noProof/>
        <w:lang w:val="en-US"/>
      </w:rPr>
      <mc:AlternateContent>
        <mc:Choice Requires="wps">
          <w:drawing>
            <wp:inline distT="0" distB="0" distL="0" distR="0" wp14:anchorId="11EAB01A" wp14:editId="73F58503">
              <wp:extent cx="307340" cy="307340"/>
              <wp:effectExtent l="0" t="0" r="0" b="0"/>
              <wp:docPr id="6" name="AutoShape 6" descr="blob:https://outlook.office.com/50ee216c-dfb5-4fbb-b5a6-a87206c2be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E5E" w:rsidRDefault="00A52E5E" w:rsidP="00376BE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EAB01A" id="AutoShape 6" o:spid="_x0000_s1026" alt="blob:https://outlook.office.com/50ee216c-dfb5-4fbb-b5a6-a87206c2be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OWyRxbmAgAADwYAAA4AAAAAAAAAAAAA&#10;AAAALgIAAGRycy9lMm9Eb2MueG1sUEsBAi0AFAAGAAgAAAAhAOvGwKTZAAAAAwEAAA8AAAAAAAAA&#10;AAAAAAAAQAUAAGRycy9kb3ducmV2LnhtbFBLBQYAAAAABAAEAPMAAABGBgAAAAA=&#10;" filled="f" stroked="f">
              <o:lock v:ext="edit" aspectratio="t"/>
              <v:textbox>
                <w:txbxContent>
                  <w:p w:rsidR="00376BE6" w:rsidRDefault="00376BE6" w:rsidP="00376BE6">
                    <w:pPr>
                      <w:jc w:val="center"/>
                    </w:pPr>
                    <w:r w:rsidRPr="00376BE6">
                      <w:rPr>
                        <w:lang w:val="en-US"/>
                      </w:rPr>
                      <mc:AlternateContent>
                        <mc:Choice Requires="wps">
                          <w:drawing>
                            <wp:inline distT="0" distB="0" distL="0" distR="0">
                              <wp:extent cx="124460" cy="124460"/>
                              <wp:effectExtent l="0" t="0" r="8890" b="8890"/>
                              <wp:docPr id="1" name="Rectángulo 1" descr="blob:https://outlook.office.com/99fe5fbe-fa14-4d75-9a82-2de5fc793c6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24460" cy="124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w14:anchorId="6E4A5B18" id="Rectángulo 1" o:spid="_x0000_s1026" alt="blob:https://outlook.office.com/99fe5fbe-fa14-4d75-9a82-2de5fc793c6f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" filled="f" stroked="f"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</w:p>
                </w:txbxContent>
              </v:textbox>
              <w10:anchorlock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455"/>
    <w:multiLevelType w:val="hybridMultilevel"/>
    <w:tmpl w:val="D04C8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37FF"/>
    <w:multiLevelType w:val="hybridMultilevel"/>
    <w:tmpl w:val="E9E80C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DB683C"/>
    <w:multiLevelType w:val="hybridMultilevel"/>
    <w:tmpl w:val="D04C8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15186"/>
    <w:multiLevelType w:val="hybridMultilevel"/>
    <w:tmpl w:val="CB60D678"/>
    <w:lvl w:ilvl="0" w:tplc="DF8A51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5"/>
    <w:rsid w:val="00020DED"/>
    <w:rsid w:val="00036E7E"/>
    <w:rsid w:val="00084D96"/>
    <w:rsid w:val="000E6932"/>
    <w:rsid w:val="000F218A"/>
    <w:rsid w:val="00107146"/>
    <w:rsid w:val="00117137"/>
    <w:rsid w:val="001250A8"/>
    <w:rsid w:val="0014231C"/>
    <w:rsid w:val="0017509D"/>
    <w:rsid w:val="001B4C59"/>
    <w:rsid w:val="001D688F"/>
    <w:rsid w:val="00297D93"/>
    <w:rsid w:val="002A4DA1"/>
    <w:rsid w:val="002C0FAE"/>
    <w:rsid w:val="002D31C8"/>
    <w:rsid w:val="002D3C90"/>
    <w:rsid w:val="002F109C"/>
    <w:rsid w:val="00315A31"/>
    <w:rsid w:val="00376BE6"/>
    <w:rsid w:val="00391B8E"/>
    <w:rsid w:val="003952F6"/>
    <w:rsid w:val="00403EEC"/>
    <w:rsid w:val="004177A3"/>
    <w:rsid w:val="00431B4A"/>
    <w:rsid w:val="00492C5F"/>
    <w:rsid w:val="004A384E"/>
    <w:rsid w:val="004C3EB3"/>
    <w:rsid w:val="00566C6A"/>
    <w:rsid w:val="0058366E"/>
    <w:rsid w:val="0069337F"/>
    <w:rsid w:val="006A1599"/>
    <w:rsid w:val="006A25C6"/>
    <w:rsid w:val="006C602E"/>
    <w:rsid w:val="006D0C40"/>
    <w:rsid w:val="007740A7"/>
    <w:rsid w:val="0077649C"/>
    <w:rsid w:val="007A3D3A"/>
    <w:rsid w:val="007F4705"/>
    <w:rsid w:val="00866DED"/>
    <w:rsid w:val="00881C75"/>
    <w:rsid w:val="008B28AF"/>
    <w:rsid w:val="00933C81"/>
    <w:rsid w:val="00966EE0"/>
    <w:rsid w:val="00981B43"/>
    <w:rsid w:val="00A00863"/>
    <w:rsid w:val="00A221F8"/>
    <w:rsid w:val="00A52E5E"/>
    <w:rsid w:val="00AE59B6"/>
    <w:rsid w:val="00B044B4"/>
    <w:rsid w:val="00B62F72"/>
    <w:rsid w:val="00BC52EB"/>
    <w:rsid w:val="00BF0B10"/>
    <w:rsid w:val="00BF68EB"/>
    <w:rsid w:val="00C079FD"/>
    <w:rsid w:val="00C32FC6"/>
    <w:rsid w:val="00C35D95"/>
    <w:rsid w:val="00C6111C"/>
    <w:rsid w:val="00C87938"/>
    <w:rsid w:val="00C96EC2"/>
    <w:rsid w:val="00CD195C"/>
    <w:rsid w:val="00D24D5D"/>
    <w:rsid w:val="00D362BF"/>
    <w:rsid w:val="00D42C78"/>
    <w:rsid w:val="00D80C4C"/>
    <w:rsid w:val="00DA6661"/>
    <w:rsid w:val="00DD28D1"/>
    <w:rsid w:val="00E24C7F"/>
    <w:rsid w:val="00E32DB1"/>
    <w:rsid w:val="00E51C55"/>
    <w:rsid w:val="00EC010C"/>
    <w:rsid w:val="00F42789"/>
    <w:rsid w:val="00FC3734"/>
    <w:rsid w:val="00FC442E"/>
    <w:rsid w:val="00FD6B73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A97FE-0127-49BC-A43F-13D5E3B0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69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6932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E6932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2D3C90"/>
    <w:rPr>
      <w:color w:val="0000FF"/>
      <w:u w:val="single"/>
    </w:rPr>
  </w:style>
  <w:style w:type="paragraph" w:styleId="Sinespaciado">
    <w:name w:val="No Spacing"/>
    <w:uiPriority w:val="1"/>
    <w:qFormat/>
    <w:rsid w:val="0069337F"/>
    <w:pPr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938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E32D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4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D9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84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96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CA6B-39BA-45A8-86DF-33F8B0F5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SAAVEDRA</dc:creator>
  <cp:keywords/>
  <dc:description/>
  <cp:lastModifiedBy>ascontrol nacional</cp:lastModifiedBy>
  <cp:revision>2</cp:revision>
  <cp:lastPrinted>2019-07-30T13:55:00Z</cp:lastPrinted>
  <dcterms:created xsi:type="dcterms:W3CDTF">2019-11-26T15:18:00Z</dcterms:created>
  <dcterms:modified xsi:type="dcterms:W3CDTF">2019-11-26T15:18:00Z</dcterms:modified>
</cp:coreProperties>
</file>